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8A" w:rsidRPr="006F637E" w:rsidRDefault="006F637E" w:rsidP="006F63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37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105C9" w:rsidRDefault="006F637E" w:rsidP="0001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37E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105C9">
        <w:rPr>
          <w:rFonts w:ascii="Times New Roman" w:hAnsi="Times New Roman" w:cs="Times New Roman"/>
          <w:b/>
          <w:sz w:val="32"/>
          <w:szCs w:val="32"/>
        </w:rPr>
        <w:t xml:space="preserve">проведении районного </w:t>
      </w:r>
      <w:r w:rsidRPr="006F637E">
        <w:rPr>
          <w:rFonts w:ascii="Times New Roman" w:hAnsi="Times New Roman" w:cs="Times New Roman"/>
          <w:b/>
          <w:sz w:val="32"/>
          <w:szCs w:val="32"/>
        </w:rPr>
        <w:t>конкурс</w:t>
      </w:r>
      <w:r w:rsidR="000105C9">
        <w:rPr>
          <w:rFonts w:ascii="Times New Roman" w:hAnsi="Times New Roman" w:cs="Times New Roman"/>
          <w:b/>
          <w:sz w:val="32"/>
          <w:szCs w:val="32"/>
        </w:rPr>
        <w:t>а</w:t>
      </w:r>
      <w:r w:rsidRPr="006F637E">
        <w:rPr>
          <w:rFonts w:ascii="Times New Roman" w:hAnsi="Times New Roman" w:cs="Times New Roman"/>
          <w:b/>
          <w:sz w:val="32"/>
          <w:szCs w:val="32"/>
        </w:rPr>
        <w:t xml:space="preserve"> презентаций</w:t>
      </w:r>
    </w:p>
    <w:p w:rsidR="006F637E" w:rsidRPr="006F637E" w:rsidRDefault="006F637E" w:rsidP="000105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37E">
        <w:rPr>
          <w:rFonts w:ascii="Times New Roman" w:hAnsi="Times New Roman" w:cs="Times New Roman"/>
          <w:b/>
          <w:sz w:val="32"/>
          <w:szCs w:val="32"/>
        </w:rPr>
        <w:t xml:space="preserve"> «Все профессии важны»</w:t>
      </w:r>
    </w:p>
    <w:p w:rsidR="0076478A" w:rsidRDefault="0076478A" w:rsidP="006F63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37E" w:rsidRPr="0008714D" w:rsidRDefault="00907E14" w:rsidP="003E34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8714D">
        <w:rPr>
          <w:rFonts w:ascii="Times New Roman" w:hAnsi="Times New Roman" w:cs="Times New Roman"/>
          <w:b/>
          <w:i/>
          <w:sz w:val="26"/>
          <w:szCs w:val="26"/>
        </w:rPr>
        <w:t>Общие положения</w:t>
      </w:r>
    </w:p>
    <w:p w:rsidR="006F637E" w:rsidRPr="0008714D" w:rsidRDefault="006F637E" w:rsidP="003E3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 xml:space="preserve">Конкурс проводится СОГКУ «Центр занятости населения Ярцевского района» для учащихся общеобразовательных учреждений и направлен на поддержку инициатив школьников в вопросах социальной активности, общественной деятельности и профессионального самоопределения. </w:t>
      </w:r>
    </w:p>
    <w:p w:rsidR="006F637E" w:rsidRPr="0008714D" w:rsidRDefault="006F637E" w:rsidP="003E348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08714D">
        <w:rPr>
          <w:rFonts w:ascii="Times New Roman" w:hAnsi="Times New Roman" w:cs="Times New Roman"/>
          <w:sz w:val="26"/>
          <w:szCs w:val="26"/>
        </w:rPr>
        <w:br/>
      </w:r>
      <w:r w:rsidRPr="0008714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Цел</w:t>
      </w:r>
      <w:r w:rsidR="00045CF3" w:rsidRPr="0008714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и и задачи</w:t>
      </w:r>
      <w:r w:rsidR="00907E14" w:rsidRPr="0008714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конкурса</w:t>
      </w:r>
      <w:r w:rsidRPr="0008714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</w:p>
    <w:p w:rsidR="00045CF3" w:rsidRPr="0008714D" w:rsidRDefault="0008039C" w:rsidP="003E348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Стимулирование самопознания и профессионального самоопределения учащихся;</w:t>
      </w:r>
    </w:p>
    <w:p w:rsidR="0008039C" w:rsidRPr="0008714D" w:rsidRDefault="0008039C" w:rsidP="003E348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Привлечение внимания молодежи к изучению профессии;</w:t>
      </w:r>
    </w:p>
    <w:p w:rsidR="0008039C" w:rsidRPr="0008714D" w:rsidRDefault="0008039C" w:rsidP="003E348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Популяризация «непопулярных», но дефицитных, востребованных профессий;</w:t>
      </w:r>
    </w:p>
    <w:p w:rsidR="0008039C" w:rsidRPr="0008714D" w:rsidRDefault="0008039C" w:rsidP="003E348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Демонстрация спектра различных профессий;</w:t>
      </w:r>
    </w:p>
    <w:p w:rsidR="0008039C" w:rsidRPr="0008714D" w:rsidRDefault="0008039C" w:rsidP="003E348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Формирование положительного отношения к миру профессий;</w:t>
      </w:r>
    </w:p>
    <w:p w:rsidR="0008039C" w:rsidRPr="0008714D" w:rsidRDefault="0008039C" w:rsidP="003E348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Повышение </w:t>
      </w:r>
      <w:proofErr w:type="spellStart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профориентационной</w:t>
      </w:r>
      <w:proofErr w:type="spellEnd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компетенции учащихся.</w:t>
      </w:r>
    </w:p>
    <w:p w:rsidR="0008039C" w:rsidRPr="0008714D" w:rsidRDefault="0008039C" w:rsidP="003E34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039C" w:rsidRPr="0008714D" w:rsidRDefault="00907E14" w:rsidP="003E34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8714D">
        <w:rPr>
          <w:rFonts w:ascii="Times New Roman" w:hAnsi="Times New Roman" w:cs="Times New Roman"/>
          <w:b/>
          <w:i/>
          <w:sz w:val="26"/>
          <w:szCs w:val="26"/>
        </w:rPr>
        <w:t>Участники конкурса</w:t>
      </w:r>
    </w:p>
    <w:p w:rsidR="0008039C" w:rsidRPr="0008714D" w:rsidRDefault="0008039C" w:rsidP="003E348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hAnsi="Times New Roman" w:cs="Times New Roman"/>
          <w:sz w:val="26"/>
          <w:szCs w:val="26"/>
        </w:rPr>
        <w:t>Конкурс проводится среди учащихся 8-11 классов образовательных учреждений</w:t>
      </w:r>
      <w:r w:rsidR="0048651D" w:rsidRPr="0008714D">
        <w:rPr>
          <w:rFonts w:ascii="Times New Roman" w:hAnsi="Times New Roman" w:cs="Times New Roman"/>
          <w:sz w:val="26"/>
          <w:szCs w:val="26"/>
        </w:rPr>
        <w:t>.</w:t>
      </w:r>
    </w:p>
    <w:p w:rsidR="0048651D" w:rsidRPr="0008714D" w:rsidRDefault="0048651D" w:rsidP="003E348E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hAnsi="Times New Roman" w:cs="Times New Roman"/>
          <w:sz w:val="26"/>
          <w:szCs w:val="26"/>
        </w:rPr>
        <w:t>Конкурсные работы оцениваются по  двум группам:</w:t>
      </w:r>
    </w:p>
    <w:p w:rsidR="0048651D" w:rsidRPr="0008714D" w:rsidRDefault="0048651D" w:rsidP="003E348E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>1 группа – 8-9 классы;</w:t>
      </w:r>
    </w:p>
    <w:p w:rsidR="0048651D" w:rsidRPr="0008714D" w:rsidRDefault="0048651D" w:rsidP="003E348E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hAnsi="Times New Roman" w:cs="Times New Roman"/>
          <w:sz w:val="26"/>
          <w:szCs w:val="26"/>
        </w:rPr>
        <w:t>2 группа – 10-11 классы.</w:t>
      </w:r>
    </w:p>
    <w:p w:rsidR="0008039C" w:rsidRPr="0008714D" w:rsidRDefault="0008039C" w:rsidP="003E34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7E14" w:rsidRPr="0008714D" w:rsidRDefault="00045CF3" w:rsidP="003E3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8714D">
        <w:rPr>
          <w:rFonts w:ascii="Times New Roman" w:hAnsi="Times New Roman" w:cs="Times New Roman"/>
          <w:b/>
          <w:i/>
          <w:sz w:val="26"/>
          <w:szCs w:val="26"/>
        </w:rPr>
        <w:t>Содержание конкурса</w:t>
      </w:r>
    </w:p>
    <w:p w:rsidR="00045CF3" w:rsidRPr="0008714D" w:rsidRDefault="00045CF3" w:rsidP="003E34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>Участникам конкурса предлагается создать компьютерную презентацию о любой профессии, которые в дальнейшем можно использовать для содействия профессиональному самоопределению учащихся в школах. В работе должны быть представлены: информация о содержании и условиях труда в профессии; условия и особенности ее получения в образовательном учреждении; информация о востребованности профессии на рынке труда, об организациях и учреждениях, в которых требуются люди этой профессии и любая другая полезная информация о профессии.</w:t>
      </w:r>
    </w:p>
    <w:p w:rsidR="00907E14" w:rsidRPr="0008714D" w:rsidRDefault="00907E14" w:rsidP="003E348E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153" w:rsidRPr="0008714D" w:rsidRDefault="009C7153" w:rsidP="003E348E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   Общие требования к содержанию и оформлению конкурсных работ</w:t>
      </w:r>
    </w:p>
    <w:p w:rsidR="00735785" w:rsidRPr="0008714D" w:rsidRDefault="009C7153" w:rsidP="003E34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конкурс </w:t>
      </w: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принимаются работы, которые выполнены участниками в программе </w:t>
      </w:r>
      <w:proofErr w:type="spellStart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PowerPoint</w:t>
      </w:r>
      <w:proofErr w:type="spellEnd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 (расширение файла .</w:t>
      </w:r>
      <w:proofErr w:type="spellStart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pps</w:t>
      </w:r>
      <w:proofErr w:type="spellEnd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, .</w:t>
      </w:r>
      <w:proofErr w:type="spellStart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ppt</w:t>
      </w:r>
      <w:proofErr w:type="spellEnd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, .</w:t>
      </w:r>
      <w:proofErr w:type="spellStart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pptx</w:t>
      </w:r>
      <w:proofErr w:type="spellEnd"/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:rsidR="009C7153" w:rsidRPr="0008714D" w:rsidRDefault="009C7153" w:rsidP="003E34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В текстах презентаций не должно содержаться ошибок, все тексты печатаются только на русском языке. На первом слайде указывается название работы, фамилия, имя</w:t>
      </w:r>
      <w:r w:rsidR="00735785"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 авт</w:t>
      </w: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ора, </w:t>
      </w:r>
      <w:r w:rsidR="0048651D" w:rsidRPr="0008714D">
        <w:rPr>
          <w:rFonts w:ascii="Times New Roman" w:eastAsia="Times New Roman" w:hAnsi="Times New Roman"/>
          <w:sz w:val="26"/>
          <w:szCs w:val="26"/>
          <w:lang w:eastAsia="ru-RU"/>
        </w:rPr>
        <w:t>ФИО руководителя, класс, образовательная организация.</w:t>
      </w:r>
    </w:p>
    <w:p w:rsidR="00735785" w:rsidRPr="0008714D" w:rsidRDefault="00735785" w:rsidP="003E34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 xml:space="preserve">Приветствуется использование гиперссылок на </w:t>
      </w:r>
      <w:proofErr w:type="spellStart"/>
      <w:r w:rsidRPr="0008714D"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 w:rsidRPr="0008714D">
        <w:rPr>
          <w:rFonts w:ascii="Times New Roman" w:hAnsi="Times New Roman" w:cs="Times New Roman"/>
          <w:sz w:val="26"/>
          <w:szCs w:val="26"/>
        </w:rPr>
        <w:t>, можно вставлять в презентацию небольшие ролики, звуковое сопровождение, фотографии.</w:t>
      </w:r>
    </w:p>
    <w:p w:rsidR="00735785" w:rsidRPr="0008714D" w:rsidRDefault="00735785" w:rsidP="003E34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>Презентация должна сохранять единый стиль (цвет, шрифт - размер, начертание, выравнивание).</w:t>
      </w:r>
    </w:p>
    <w:p w:rsidR="001D1F1C" w:rsidRPr="0008714D" w:rsidRDefault="001D1F1C" w:rsidP="003E34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>Презентация строится с учетом следующих позиций:</w:t>
      </w:r>
    </w:p>
    <w:p w:rsidR="001D1F1C" w:rsidRPr="0008714D" w:rsidRDefault="001D1F1C" w:rsidP="003E348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>презентация – это самостоятельный проект;</w:t>
      </w:r>
    </w:p>
    <w:p w:rsidR="001D1F1C" w:rsidRPr="0008714D" w:rsidRDefault="001D1F1C" w:rsidP="003E348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lastRenderedPageBreak/>
        <w:t>возможно использование любых информационных источников: рисунков, плакатов, фотографий, рекламы, статей из газет, журналов, интервью с профессионалами, а также  иной информации о данных профессиях;</w:t>
      </w:r>
    </w:p>
    <w:p w:rsidR="001D1F1C" w:rsidRPr="0008714D" w:rsidRDefault="001D1F1C" w:rsidP="003E348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>обязательно</w:t>
      </w:r>
      <w:r w:rsidR="003B6089" w:rsidRPr="0008714D">
        <w:rPr>
          <w:rFonts w:ascii="Times New Roman" w:hAnsi="Times New Roman" w:cs="Times New Roman"/>
          <w:sz w:val="26"/>
          <w:szCs w:val="26"/>
        </w:rPr>
        <w:t xml:space="preserve"> наличие информации об истории профессии, ее особенностях, перспективы и значение профессии для страны и общества, наличие учебных заведений, в которых можно получить профессии данной группы;</w:t>
      </w:r>
    </w:p>
    <w:p w:rsidR="00606AC4" w:rsidRPr="0008714D" w:rsidRDefault="00606AC4" w:rsidP="003E348E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>обязательно наличие информации о востребованности данной профессии на рынке труда (приветствуются исследования, диаграммы, статистика).</w:t>
      </w:r>
    </w:p>
    <w:p w:rsidR="0048651D" w:rsidRPr="0008714D" w:rsidRDefault="0048651D" w:rsidP="003E3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8714D">
        <w:rPr>
          <w:rFonts w:ascii="Times New Roman" w:hAnsi="Times New Roman" w:cs="Times New Roman"/>
          <w:sz w:val="26"/>
          <w:szCs w:val="26"/>
        </w:rPr>
        <w:t>Количество слайдов – не более 20.</w:t>
      </w:r>
    </w:p>
    <w:p w:rsidR="00735785" w:rsidRDefault="00735785" w:rsidP="003E34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33A" w:rsidRDefault="009F533A" w:rsidP="003E34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153" w:rsidRPr="0008714D" w:rsidRDefault="00735785" w:rsidP="003E348E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Критерии оценки конкурсных работ</w:t>
      </w:r>
    </w:p>
    <w:p w:rsidR="009C7153" w:rsidRPr="0008714D" w:rsidRDefault="009C7153" w:rsidP="003E348E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полнота раскрытия темы;</w:t>
      </w:r>
    </w:p>
    <w:p w:rsidR="00606AC4" w:rsidRPr="0008714D" w:rsidRDefault="00606AC4" w:rsidP="003E348E">
      <w:pPr>
        <w:pStyle w:val="a5"/>
        <w:numPr>
          <w:ilvl w:val="0"/>
          <w:numId w:val="14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соответствие заявленной тематике;</w:t>
      </w:r>
    </w:p>
    <w:p w:rsidR="009C7153" w:rsidRPr="0008714D" w:rsidRDefault="009C7153" w:rsidP="003E348E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достоверность представленной информации;</w:t>
      </w:r>
    </w:p>
    <w:p w:rsidR="009C7153" w:rsidRPr="0008714D" w:rsidRDefault="009C7153" w:rsidP="003E348E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качество оформления;</w:t>
      </w:r>
    </w:p>
    <w:p w:rsidR="009C7153" w:rsidRPr="0008714D" w:rsidRDefault="009C7153" w:rsidP="003E348E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грамотность;</w:t>
      </w:r>
    </w:p>
    <w:p w:rsidR="009C7153" w:rsidRPr="0008714D" w:rsidRDefault="009C7153" w:rsidP="003E348E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оригинальность;</w:t>
      </w:r>
    </w:p>
    <w:p w:rsidR="009C7153" w:rsidRPr="0008714D" w:rsidRDefault="009C7153" w:rsidP="003E348E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проявление творческой индивидуальности;</w:t>
      </w:r>
    </w:p>
    <w:p w:rsidR="009C7153" w:rsidRPr="0008714D" w:rsidRDefault="009C7153" w:rsidP="003E348E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возможность широкого использования материала в дальнейшем.</w:t>
      </w:r>
    </w:p>
    <w:p w:rsidR="009C7153" w:rsidRPr="0008714D" w:rsidRDefault="009C7153" w:rsidP="003E348E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DE8" w:rsidRPr="0008714D" w:rsidRDefault="00820DE8" w:rsidP="003E34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8714D">
        <w:rPr>
          <w:rFonts w:ascii="Times New Roman" w:hAnsi="Times New Roman" w:cs="Times New Roman"/>
          <w:b/>
          <w:i/>
          <w:sz w:val="26"/>
          <w:szCs w:val="26"/>
        </w:rPr>
        <w:t>Порядок и сроки проведения конкурса</w:t>
      </w:r>
    </w:p>
    <w:p w:rsidR="00820DE8" w:rsidRPr="0008714D" w:rsidRDefault="00820DE8" w:rsidP="003E348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>Конкурсное жюри (Приложение № 1) осуществляет экспертную оценку представленных на конкурс презентаций в соответствии с критериями оценки. Победителя определяются по наибольшей сумме полученных баллов.</w:t>
      </w:r>
    </w:p>
    <w:p w:rsidR="00820DE8" w:rsidRPr="0008714D" w:rsidRDefault="00820DE8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 проводится с </w:t>
      </w:r>
      <w:r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01.09.2019 по </w:t>
      </w:r>
      <w:r w:rsidR="003E348E"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>29</w:t>
      </w:r>
      <w:r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>.11.2019.</w:t>
      </w:r>
    </w:p>
    <w:p w:rsidR="003E348E" w:rsidRDefault="003E348E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</w:pPr>
      <w:r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Последний день подачи конкурсной работы – </w:t>
      </w:r>
      <w:r w:rsidRPr="0008714D">
        <w:rPr>
          <w:rFonts w:ascii="Times New Roman" w:eastAsia="Times New Roman" w:hAnsi="Times New Roman"/>
          <w:bCs/>
          <w:sz w:val="26"/>
          <w:szCs w:val="26"/>
          <w:u w:val="single"/>
          <w:lang w:eastAsia="ru-RU"/>
        </w:rPr>
        <w:t>29.11.2019</w:t>
      </w:r>
    </w:p>
    <w:p w:rsidR="009F533A" w:rsidRDefault="009F533A" w:rsidP="009F53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161E">
        <w:rPr>
          <w:rFonts w:ascii="Times New Roman" w:eastAsia="Times New Roman" w:hAnsi="Times New Roman"/>
          <w:sz w:val="26"/>
          <w:szCs w:val="26"/>
          <w:lang w:eastAsia="ru-RU"/>
        </w:rPr>
        <w:t xml:space="preserve">Готовая презентация </w:t>
      </w:r>
      <w:r w:rsidR="00BF161E" w:rsidRPr="00BF161E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предоставляется на </w:t>
      </w:r>
      <w:r w:rsidR="00BF161E" w:rsidRPr="00BF161E">
        <w:rPr>
          <w:rFonts w:ascii="Times New Roman" w:eastAsia="Times New Roman" w:hAnsi="Times New Roman"/>
          <w:sz w:val="26"/>
          <w:szCs w:val="26"/>
          <w:lang w:val="en-US" w:eastAsia="ru-RU"/>
        </w:rPr>
        <w:t>CD</w:t>
      </w:r>
      <w:r w:rsidR="006300A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F161E" w:rsidRPr="00BF161E">
        <w:rPr>
          <w:rFonts w:ascii="Times New Roman" w:eastAsia="Times New Roman" w:hAnsi="Times New Roman"/>
          <w:sz w:val="26"/>
          <w:szCs w:val="26"/>
          <w:lang w:val="en-US" w:eastAsia="ru-RU"/>
        </w:rPr>
        <w:t>DVD</w:t>
      </w:r>
      <w:r w:rsidR="006300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161E" w:rsidRPr="00BF161E">
        <w:rPr>
          <w:rFonts w:ascii="Times New Roman" w:eastAsia="Times New Roman" w:hAnsi="Times New Roman"/>
          <w:sz w:val="26"/>
          <w:szCs w:val="26"/>
          <w:lang w:eastAsia="ru-RU"/>
        </w:rPr>
        <w:t>диск</w:t>
      </w:r>
      <w:r w:rsidR="006300A7">
        <w:rPr>
          <w:rFonts w:ascii="Times New Roman" w:eastAsia="Times New Roman" w:hAnsi="Times New Roman"/>
          <w:sz w:val="26"/>
          <w:szCs w:val="26"/>
          <w:lang w:eastAsia="ru-RU"/>
        </w:rPr>
        <w:t>ах или флэш-накопителях</w:t>
      </w:r>
      <w:r w:rsidR="00BF161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 СОГКУ  </w:t>
      </w:r>
      <w:proofErr w:type="spellStart"/>
      <w:r w:rsidR="00BF161E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 w:rsidR="00BF161E">
        <w:rPr>
          <w:rFonts w:ascii="Times New Roman" w:eastAsia="Times New Roman" w:hAnsi="Times New Roman"/>
          <w:sz w:val="26"/>
          <w:szCs w:val="26"/>
          <w:lang w:eastAsia="ru-RU"/>
        </w:rPr>
        <w:t>.Я</w:t>
      </w:r>
      <w:proofErr w:type="gramEnd"/>
      <w:r w:rsidR="00BF161E">
        <w:rPr>
          <w:rFonts w:ascii="Times New Roman" w:eastAsia="Times New Roman" w:hAnsi="Times New Roman"/>
          <w:sz w:val="26"/>
          <w:szCs w:val="26"/>
          <w:lang w:eastAsia="ru-RU"/>
        </w:rPr>
        <w:t>рцево</w:t>
      </w:r>
      <w:proofErr w:type="spellEnd"/>
      <w:r w:rsidR="00BF161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BF161E">
        <w:rPr>
          <w:rFonts w:ascii="Times New Roman" w:eastAsia="Times New Roman" w:hAnsi="Times New Roman"/>
          <w:sz w:val="26"/>
          <w:szCs w:val="26"/>
          <w:lang w:eastAsia="ru-RU"/>
        </w:rPr>
        <w:t>ул.Пугачева</w:t>
      </w:r>
      <w:proofErr w:type="spellEnd"/>
      <w:r w:rsidR="00BF161E">
        <w:rPr>
          <w:rFonts w:ascii="Times New Roman" w:eastAsia="Times New Roman" w:hAnsi="Times New Roman"/>
          <w:sz w:val="26"/>
          <w:szCs w:val="26"/>
          <w:lang w:eastAsia="ru-RU"/>
        </w:rPr>
        <w:t xml:space="preserve">, д.6, </w:t>
      </w:r>
      <w:proofErr w:type="spellStart"/>
      <w:r w:rsidR="00BF161E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="00BF161E">
        <w:rPr>
          <w:rFonts w:ascii="Times New Roman" w:eastAsia="Times New Roman" w:hAnsi="Times New Roman"/>
          <w:sz w:val="26"/>
          <w:szCs w:val="26"/>
          <w:lang w:eastAsia="ru-RU"/>
        </w:rPr>
        <w:t xml:space="preserve">. № 20 </w:t>
      </w:r>
      <w:r w:rsidR="006300A7">
        <w:rPr>
          <w:rFonts w:ascii="Times New Roman" w:eastAsia="Times New Roman" w:hAnsi="Times New Roman"/>
          <w:i/>
          <w:lang w:eastAsia="ru-RU"/>
        </w:rPr>
        <w:t>.</w:t>
      </w:r>
    </w:p>
    <w:p w:rsidR="00820DE8" w:rsidRPr="0008714D" w:rsidRDefault="00820DE8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Подведение итогов конкурса с </w:t>
      </w:r>
      <w:r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3E348E"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>.12.2019 по 15.12.2019.</w:t>
      </w:r>
    </w:p>
    <w:p w:rsidR="00820DE8" w:rsidRDefault="00820DE8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Награждение участников конкурса с </w:t>
      </w:r>
      <w:r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>16.12.2019 по 25.12.2019.</w:t>
      </w:r>
    </w:p>
    <w:p w:rsidR="009F533A" w:rsidRDefault="009F533A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37E" w:rsidRPr="0008714D" w:rsidRDefault="006F637E" w:rsidP="003E348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Подведение итогов конкурса «Все профессии важны»</w:t>
      </w:r>
    </w:p>
    <w:p w:rsidR="003E348E" w:rsidRPr="0008714D" w:rsidRDefault="003E348E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Итоги конкурса проводятся в каждой группе.</w:t>
      </w:r>
    </w:p>
    <w:p w:rsidR="006F637E" w:rsidRPr="0008714D" w:rsidRDefault="00820DE8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По итогам конкурса</w:t>
      </w:r>
      <w:r w:rsidR="006F637E"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отдельно определяются победители, лауреаты и участники конкурса. Победителям </w:t>
      </w: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r w:rsidR="006F637E"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конкурса «Все профессии важны» присуждается 1, 2, 3 место. Лауреатами признаются те, кто выслал хорошие работы, но они не попали в число победителей. Участниками конкурса считаются все остальные.</w:t>
      </w:r>
    </w:p>
    <w:p w:rsidR="00AC7D97" w:rsidRPr="0008714D" w:rsidRDefault="00AC7D97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Победителям и лауреатам Конкурса, занявшим </w:t>
      </w:r>
      <w:r w:rsidRPr="0008714D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8714D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08714D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места, вручаются дипломы центра занятости населения.</w:t>
      </w:r>
    </w:p>
    <w:p w:rsidR="0008714D" w:rsidRPr="0008714D" w:rsidRDefault="0008714D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конкурса, не занявшие призовые места, получат электронные дипломы, подтверждающие участие в конкурсе «Все профессии важны». </w:t>
      </w:r>
      <w:r w:rsidRPr="0008714D">
        <w:rPr>
          <w:rFonts w:ascii="Times New Roman" w:eastAsia="Times New Roman" w:hAnsi="Times New Roman"/>
          <w:bCs/>
          <w:sz w:val="26"/>
          <w:szCs w:val="26"/>
          <w:lang w:eastAsia="ru-RU"/>
        </w:rPr>
        <w:t>Скачать дипломы участников конкурса можно будет только после подведения итогов на сайте Центра занятости населения Ярцевского района</w:t>
      </w:r>
      <w:r w:rsidRPr="0008714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3E348E" w:rsidRPr="006F637E" w:rsidRDefault="003E348E" w:rsidP="003E34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4D">
        <w:rPr>
          <w:rFonts w:ascii="Times New Roman" w:eastAsia="Times New Roman" w:hAnsi="Times New Roman"/>
          <w:sz w:val="26"/>
          <w:szCs w:val="26"/>
          <w:lang w:eastAsia="ru-RU"/>
        </w:rPr>
        <w:t>Предоставленные на Конкурс работы не возвращаются.</w:t>
      </w:r>
      <w:r w:rsidR="00AC7D97" w:rsidRPr="0008714D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="00AC7D97" w:rsidRPr="0008714D">
        <w:rPr>
          <w:rFonts w:ascii="Times New Roman" w:hAnsi="Times New Roman" w:cs="Times New Roman"/>
          <w:sz w:val="26"/>
          <w:szCs w:val="26"/>
          <w:shd w:val="clear" w:color="auto" w:fill="FFFFFF"/>
        </w:rPr>
        <w:t>рганизаторы имеют </w:t>
      </w:r>
      <w:r w:rsidR="00AC7D97" w:rsidRPr="0008714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право использовать</w:t>
      </w:r>
      <w:r w:rsidR="00AC7D97" w:rsidRPr="0008714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C7D97" w:rsidRPr="0008714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конкурсные</w:t>
      </w:r>
      <w:r w:rsidR="00AC7D97" w:rsidRPr="0008714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C7D97" w:rsidRPr="0008714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работы на </w:t>
      </w:r>
      <w:proofErr w:type="spellStart"/>
      <w:r w:rsidR="00AC7D97" w:rsidRPr="0008714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профориентационных</w:t>
      </w:r>
      <w:proofErr w:type="spellEnd"/>
      <w:r w:rsidR="00AC7D97" w:rsidRPr="0008714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мероприятиях,</w:t>
      </w:r>
      <w:r w:rsidR="00AC7D97" w:rsidRPr="000871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проводимых центром занятости населения.</w:t>
      </w:r>
      <w:r w:rsidR="00BF161E" w:rsidRPr="006F6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3E348E" w:rsidRPr="006F637E" w:rsidSect="0007658A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3A7"/>
    <w:multiLevelType w:val="multilevel"/>
    <w:tmpl w:val="A1AE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E2E22"/>
    <w:multiLevelType w:val="multilevel"/>
    <w:tmpl w:val="324C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A0E33"/>
    <w:multiLevelType w:val="multilevel"/>
    <w:tmpl w:val="F5F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3054C"/>
    <w:multiLevelType w:val="multilevel"/>
    <w:tmpl w:val="A45E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E784C"/>
    <w:multiLevelType w:val="hybridMultilevel"/>
    <w:tmpl w:val="C1EE7020"/>
    <w:lvl w:ilvl="0" w:tplc="1FB257B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84A35"/>
    <w:multiLevelType w:val="multilevel"/>
    <w:tmpl w:val="2050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C109A"/>
    <w:multiLevelType w:val="hybridMultilevel"/>
    <w:tmpl w:val="8B7C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929A9"/>
    <w:multiLevelType w:val="hybridMultilevel"/>
    <w:tmpl w:val="D9E0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54731"/>
    <w:multiLevelType w:val="multilevel"/>
    <w:tmpl w:val="B45C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AB4E23"/>
    <w:multiLevelType w:val="multilevel"/>
    <w:tmpl w:val="C1DA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A4421"/>
    <w:multiLevelType w:val="multilevel"/>
    <w:tmpl w:val="CACA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00580E"/>
    <w:multiLevelType w:val="multilevel"/>
    <w:tmpl w:val="B258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B6222"/>
    <w:multiLevelType w:val="multilevel"/>
    <w:tmpl w:val="D6AA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decimal"/>
        <w:lvlText w:val="%2."/>
        <w:lvlJc w:val="left"/>
      </w:lvl>
    </w:lvlOverride>
  </w:num>
  <w:num w:numId="3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1"/>
  </w:num>
  <w:num w:numId="5">
    <w:abstractNumId w:val="11"/>
    <w:lvlOverride w:ilvl="1">
      <w:lvl w:ilvl="1">
        <w:numFmt w:val="decimal"/>
        <w:lvlText w:val="%2."/>
        <w:lvlJc w:val="left"/>
      </w:lvl>
    </w:lvlOverride>
  </w:num>
  <w:num w:numId="6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8"/>
  </w:num>
  <w:num w:numId="8">
    <w:abstractNumId w:val="8"/>
    <w:lvlOverride w:ilvl="1">
      <w:lvl w:ilvl="1">
        <w:numFmt w:val="decimal"/>
        <w:lvlText w:val="%2."/>
        <w:lvlJc w:val="left"/>
      </w:lvl>
    </w:lvlOverride>
  </w:num>
  <w:num w:numId="9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66"/>
    <w:rsid w:val="000105C9"/>
    <w:rsid w:val="00045CF3"/>
    <w:rsid w:val="0007658A"/>
    <w:rsid w:val="0008039C"/>
    <w:rsid w:val="0008714D"/>
    <w:rsid w:val="000F7C66"/>
    <w:rsid w:val="001D1F1C"/>
    <w:rsid w:val="00216D06"/>
    <w:rsid w:val="00326790"/>
    <w:rsid w:val="003B6089"/>
    <w:rsid w:val="003E348E"/>
    <w:rsid w:val="0048651D"/>
    <w:rsid w:val="00606AC4"/>
    <w:rsid w:val="006300A7"/>
    <w:rsid w:val="006F637E"/>
    <w:rsid w:val="00735785"/>
    <w:rsid w:val="0076478A"/>
    <w:rsid w:val="00820DE8"/>
    <w:rsid w:val="008C46AE"/>
    <w:rsid w:val="00907E14"/>
    <w:rsid w:val="009C7153"/>
    <w:rsid w:val="009F04E9"/>
    <w:rsid w:val="009F533A"/>
    <w:rsid w:val="00AC365E"/>
    <w:rsid w:val="00AC7D97"/>
    <w:rsid w:val="00BF161E"/>
    <w:rsid w:val="00C56B95"/>
    <w:rsid w:val="00E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47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5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47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F4CF-1A17-4723-A156-3C0D29D1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В.В.</dc:creator>
  <cp:lastModifiedBy>Черненко В.В.</cp:lastModifiedBy>
  <cp:revision>11</cp:revision>
  <cp:lastPrinted>2019-08-30T12:30:00Z</cp:lastPrinted>
  <dcterms:created xsi:type="dcterms:W3CDTF">2019-08-08T12:07:00Z</dcterms:created>
  <dcterms:modified xsi:type="dcterms:W3CDTF">2019-08-30T12:32:00Z</dcterms:modified>
</cp:coreProperties>
</file>